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9E8A" w14:textId="77777777" w:rsidR="00540138" w:rsidRPr="00C03B9A" w:rsidRDefault="00540138" w:rsidP="00540138">
      <w:pPr>
        <w:spacing w:line="298" w:lineRule="exact"/>
        <w:jc w:val="both"/>
        <w:rPr>
          <w:rFonts w:ascii="Lato" w:eastAsia="Times New Roman" w:hAnsi="Lato"/>
          <w:sz w:val="22"/>
          <w:szCs w:val="18"/>
        </w:rPr>
      </w:pPr>
    </w:p>
    <w:p w14:paraId="15582FD4" w14:textId="71C6FD64" w:rsidR="00540138" w:rsidRDefault="00540138" w:rsidP="00540138">
      <w:pPr>
        <w:spacing w:line="245" w:lineRule="auto"/>
        <w:ind w:left="460" w:right="20"/>
        <w:rPr>
          <w:rFonts w:ascii="Lato" w:eastAsia="Century Gothic" w:hAnsi="Lato"/>
          <w:b/>
          <w:sz w:val="28"/>
          <w:szCs w:val="22"/>
        </w:rPr>
      </w:pPr>
      <w:r w:rsidRPr="00540138">
        <w:rPr>
          <w:rFonts w:ascii="Lato" w:eastAsia="Century Gothic" w:hAnsi="Lato"/>
          <w:b/>
          <w:sz w:val="28"/>
          <w:szCs w:val="22"/>
        </w:rPr>
        <w:t>Social Stories™, Comic Strip Conversations and Social</w:t>
      </w:r>
      <w:r>
        <w:rPr>
          <w:rFonts w:ascii="Lato" w:eastAsia="Century Gothic" w:hAnsi="Lato"/>
          <w:b/>
          <w:sz w:val="28"/>
          <w:szCs w:val="22"/>
        </w:rPr>
        <w:t xml:space="preserve"> </w:t>
      </w:r>
      <w:r>
        <w:rPr>
          <w:rFonts w:ascii="Lato" w:eastAsia="Century Gothic" w:hAnsi="Lato"/>
          <w:b/>
          <w:sz w:val="28"/>
          <w:szCs w:val="22"/>
        </w:rPr>
        <w:br/>
        <w:t>FACT SHEET</w:t>
      </w:r>
    </w:p>
    <w:p w14:paraId="0548CCF2" w14:textId="77777777" w:rsidR="00540138" w:rsidRDefault="00540138" w:rsidP="00540138">
      <w:pPr>
        <w:spacing w:line="245" w:lineRule="auto"/>
        <w:ind w:left="460" w:right="20"/>
        <w:jc w:val="both"/>
        <w:rPr>
          <w:rFonts w:ascii="Lato" w:eastAsia="Century Gothic" w:hAnsi="Lato"/>
          <w:b/>
          <w:sz w:val="28"/>
          <w:szCs w:val="22"/>
        </w:rPr>
      </w:pPr>
    </w:p>
    <w:p w14:paraId="58623FDD" w14:textId="77777777" w:rsidR="00540138" w:rsidRDefault="00540138" w:rsidP="00540138">
      <w:pPr>
        <w:spacing w:line="245" w:lineRule="auto"/>
        <w:ind w:left="460" w:right="20"/>
        <w:jc w:val="both"/>
        <w:rPr>
          <w:rFonts w:ascii="Lato" w:eastAsia="Century Gothic" w:hAnsi="Lato"/>
          <w:b/>
          <w:sz w:val="28"/>
          <w:szCs w:val="22"/>
        </w:rPr>
      </w:pPr>
    </w:p>
    <w:p w14:paraId="426CE9A0" w14:textId="4C38DB93" w:rsidR="00540138" w:rsidRPr="00C03B9A" w:rsidRDefault="00540138" w:rsidP="00540138">
      <w:pPr>
        <w:spacing w:line="245" w:lineRule="auto"/>
        <w:ind w:left="460" w:right="20"/>
        <w:jc w:val="both"/>
        <w:rPr>
          <w:rFonts w:ascii="Lato" w:eastAsia="Arial" w:hAnsi="Lato"/>
          <w:szCs w:val="18"/>
        </w:rPr>
      </w:pPr>
      <w:r w:rsidRPr="00C03B9A">
        <w:rPr>
          <w:rFonts w:ascii="Lato" w:eastAsia="Arial" w:hAnsi="Lato"/>
          <w:szCs w:val="18"/>
        </w:rPr>
        <w:t>Social Stories™, comic strip conversations and social scripts are strategies used to support social interactions for children and young people with autism spectrum disorder. While these strategies have much in common, there are differences between them which mean that each may be recommended for different types of situations:</w:t>
      </w:r>
    </w:p>
    <w:p w14:paraId="674B82A1" w14:textId="77777777" w:rsidR="00540138" w:rsidRPr="00C03B9A" w:rsidRDefault="00540138" w:rsidP="00540138">
      <w:pPr>
        <w:spacing w:line="31" w:lineRule="exact"/>
        <w:jc w:val="both"/>
        <w:rPr>
          <w:rFonts w:ascii="Lato" w:eastAsia="Times New Roman" w:hAnsi="Lato"/>
          <w:sz w:val="22"/>
          <w:szCs w:val="18"/>
        </w:rPr>
      </w:pPr>
    </w:p>
    <w:p w14:paraId="56DF3CB8" w14:textId="77777777" w:rsidR="00540138" w:rsidRPr="00C03B9A" w:rsidRDefault="00540138" w:rsidP="00540138">
      <w:pPr>
        <w:numPr>
          <w:ilvl w:val="0"/>
          <w:numId w:val="1"/>
        </w:numPr>
        <w:tabs>
          <w:tab w:val="left" w:pos="740"/>
        </w:tabs>
        <w:spacing w:line="252" w:lineRule="auto"/>
        <w:ind w:left="740" w:right="100" w:hanging="288"/>
        <w:jc w:val="both"/>
        <w:rPr>
          <w:rFonts w:ascii="Lato" w:eastAsia="Arial" w:hAnsi="Lato"/>
          <w:szCs w:val="18"/>
        </w:rPr>
      </w:pPr>
      <w:r w:rsidRPr="00C03B9A">
        <w:rPr>
          <w:rFonts w:ascii="Lato" w:eastAsia="Arial" w:hAnsi="Lato"/>
          <w:szCs w:val="18"/>
        </w:rPr>
        <w:t>A Social Story™ is a short story that uses an explicit format and guidelines to describe a person, skill, event, concept, or social situation.</w:t>
      </w:r>
    </w:p>
    <w:p w14:paraId="4D293DB4" w14:textId="77777777" w:rsidR="00540138" w:rsidRPr="00C03B9A" w:rsidRDefault="00540138" w:rsidP="00540138">
      <w:pPr>
        <w:spacing w:line="24" w:lineRule="exact"/>
        <w:jc w:val="both"/>
        <w:rPr>
          <w:rFonts w:ascii="Lato" w:eastAsia="Arial" w:hAnsi="Lato"/>
          <w:szCs w:val="18"/>
        </w:rPr>
      </w:pPr>
    </w:p>
    <w:p w14:paraId="4230FA95" w14:textId="77777777" w:rsidR="00540138" w:rsidRPr="00C03B9A" w:rsidRDefault="00540138" w:rsidP="00540138">
      <w:pPr>
        <w:numPr>
          <w:ilvl w:val="0"/>
          <w:numId w:val="1"/>
        </w:numPr>
        <w:tabs>
          <w:tab w:val="left" w:pos="740"/>
        </w:tabs>
        <w:spacing w:line="252" w:lineRule="auto"/>
        <w:ind w:left="740" w:right="260" w:hanging="288"/>
        <w:jc w:val="both"/>
        <w:rPr>
          <w:rFonts w:ascii="Lato" w:eastAsia="Arial" w:hAnsi="Lato"/>
          <w:szCs w:val="18"/>
        </w:rPr>
      </w:pPr>
      <w:r w:rsidRPr="00C03B9A">
        <w:rPr>
          <w:rFonts w:ascii="Lato" w:eastAsia="Arial" w:hAnsi="Lato"/>
          <w:szCs w:val="18"/>
        </w:rPr>
        <w:t>A comic strip conversation provides an illustrated recollection of a conversation, including what was done, said, thought and felt by the participants.</w:t>
      </w:r>
    </w:p>
    <w:p w14:paraId="6C09F7F3" w14:textId="77777777" w:rsidR="00540138" w:rsidRPr="00C03B9A" w:rsidRDefault="00540138" w:rsidP="00540138">
      <w:pPr>
        <w:spacing w:line="24" w:lineRule="exact"/>
        <w:jc w:val="both"/>
        <w:rPr>
          <w:rFonts w:ascii="Lato" w:eastAsia="Arial" w:hAnsi="Lato"/>
          <w:szCs w:val="18"/>
        </w:rPr>
      </w:pPr>
    </w:p>
    <w:p w14:paraId="557A0C9A" w14:textId="77777777" w:rsidR="00540138" w:rsidRPr="00C03B9A" w:rsidRDefault="00540138" w:rsidP="00540138">
      <w:pPr>
        <w:numPr>
          <w:ilvl w:val="0"/>
          <w:numId w:val="1"/>
        </w:numPr>
        <w:tabs>
          <w:tab w:val="left" w:pos="740"/>
        </w:tabs>
        <w:spacing w:line="252" w:lineRule="auto"/>
        <w:ind w:left="740" w:right="200" w:hanging="288"/>
        <w:jc w:val="both"/>
        <w:rPr>
          <w:rFonts w:ascii="Lato" w:eastAsia="Arial" w:hAnsi="Lato"/>
          <w:szCs w:val="18"/>
        </w:rPr>
      </w:pPr>
      <w:r w:rsidRPr="00C03B9A">
        <w:rPr>
          <w:rFonts w:ascii="Lato" w:eastAsia="Arial" w:hAnsi="Lato"/>
          <w:szCs w:val="18"/>
        </w:rPr>
        <w:t>A social script is written text that provides words, phrases, and/or questions to be said in a specific type of situation, to increase effective communication with others.</w:t>
      </w:r>
    </w:p>
    <w:p w14:paraId="46425C5E" w14:textId="77777777" w:rsidR="00540138" w:rsidRPr="00C03B9A" w:rsidRDefault="00540138" w:rsidP="00540138">
      <w:pPr>
        <w:spacing w:line="197" w:lineRule="exact"/>
        <w:jc w:val="both"/>
        <w:rPr>
          <w:rFonts w:ascii="Lato" w:eastAsia="Times New Roman" w:hAnsi="Lato"/>
          <w:sz w:val="24"/>
        </w:rPr>
      </w:pPr>
    </w:p>
    <w:p w14:paraId="7ADE559E" w14:textId="77777777" w:rsidR="00540138" w:rsidRPr="00C03B9A" w:rsidRDefault="00540138" w:rsidP="00540138">
      <w:pPr>
        <w:spacing w:line="0" w:lineRule="atLeast"/>
        <w:ind w:left="460"/>
        <w:jc w:val="both"/>
        <w:rPr>
          <w:rFonts w:ascii="Lato" w:eastAsia="Century Gothic" w:hAnsi="Lato"/>
          <w:b/>
          <w:sz w:val="24"/>
        </w:rPr>
      </w:pPr>
      <w:r w:rsidRPr="00C03B9A">
        <w:rPr>
          <w:rFonts w:ascii="Lato" w:eastAsia="Century Gothic" w:hAnsi="Lato"/>
          <w:b/>
          <w:sz w:val="24"/>
        </w:rPr>
        <w:t>Social Stories™</w:t>
      </w:r>
    </w:p>
    <w:p w14:paraId="3E877593" w14:textId="77777777" w:rsidR="00540138" w:rsidRPr="00C03B9A" w:rsidRDefault="00540138" w:rsidP="00540138">
      <w:pPr>
        <w:spacing w:line="259" w:lineRule="exact"/>
        <w:jc w:val="both"/>
        <w:rPr>
          <w:rFonts w:ascii="Lato" w:eastAsia="Times New Roman" w:hAnsi="Lato"/>
          <w:sz w:val="22"/>
          <w:szCs w:val="18"/>
        </w:rPr>
      </w:pPr>
    </w:p>
    <w:p w14:paraId="6DB666E2" w14:textId="77777777" w:rsidR="00540138" w:rsidRPr="00C03B9A" w:rsidRDefault="00540138" w:rsidP="00540138">
      <w:pPr>
        <w:spacing w:line="248" w:lineRule="auto"/>
        <w:ind w:left="460"/>
        <w:jc w:val="both"/>
        <w:rPr>
          <w:rFonts w:ascii="Lato" w:eastAsia="Arial" w:hAnsi="Lato"/>
          <w:szCs w:val="18"/>
        </w:rPr>
      </w:pPr>
      <w:r w:rsidRPr="00C03B9A">
        <w:rPr>
          <w:rFonts w:ascii="Lato" w:eastAsia="Arial" w:hAnsi="Lato"/>
          <w:szCs w:val="18"/>
        </w:rPr>
        <w:t xml:space="preserve">Carol Gray developed the Social Story™ as a behavioral intervention strategy for children and young people with autism spectrum disorder (ASD), in particular those on the high-functioning end of the spectrum. Gray </w:t>
      </w:r>
      <w:hyperlink w:anchor="page4" w:history="1">
        <w:r w:rsidRPr="00C03B9A">
          <w:rPr>
            <w:rFonts w:ascii="Lato" w:eastAsia="Arial" w:hAnsi="Lato"/>
            <w:sz w:val="24"/>
            <w:szCs w:val="18"/>
            <w:vertAlign w:val="superscript"/>
          </w:rPr>
          <w:t>1</w:t>
        </w:r>
        <w:r w:rsidRPr="00C03B9A">
          <w:rPr>
            <w:rFonts w:ascii="Lato" w:eastAsia="Arial" w:hAnsi="Lato"/>
            <w:szCs w:val="18"/>
          </w:rPr>
          <w:t xml:space="preserve"> </w:t>
        </w:r>
      </w:hyperlink>
      <w:r w:rsidRPr="00C03B9A">
        <w:rPr>
          <w:rFonts w:ascii="Lato" w:eastAsia="Arial" w:hAnsi="Lato"/>
          <w:szCs w:val="18"/>
        </w:rPr>
        <w:t>describes Social Stories™ as ‘a short story that adheres to a specific format and guidelines to objectively describe a person, skill, event, concept, or social situation… designed to bring predictability to a situation that from the perspective of the student with high-functioning autism / Asperger Syndrome (HFA/AS) is confusing, frightening, and/or difficult to ‘read’…’ (p. 171). It is also suggested</w:t>
      </w:r>
      <w:hyperlink w:anchor="page4" w:history="1">
        <w:r w:rsidRPr="00C03B9A">
          <w:rPr>
            <w:rFonts w:ascii="Lato" w:eastAsia="Arial" w:hAnsi="Lato"/>
            <w:sz w:val="24"/>
            <w:szCs w:val="18"/>
            <w:vertAlign w:val="superscript"/>
          </w:rPr>
          <w:t>2</w:t>
        </w:r>
        <w:r w:rsidRPr="00C03B9A">
          <w:rPr>
            <w:rFonts w:ascii="Lato" w:eastAsia="Arial" w:hAnsi="Lato"/>
            <w:szCs w:val="18"/>
          </w:rPr>
          <w:t xml:space="preserve"> </w:t>
        </w:r>
      </w:hyperlink>
      <w:r w:rsidRPr="00C03B9A">
        <w:rPr>
          <w:rFonts w:ascii="Lato" w:eastAsia="Arial" w:hAnsi="Lato"/>
          <w:szCs w:val="18"/>
        </w:rPr>
        <w:t>that Social Stories™ define the what, when, who, and why aspects of social situations. Important features of Social Stories™ are descriptions of situations, skills or concepts along with information about relevant social cues, perspectives, and common responses</w:t>
      </w:r>
      <w:hyperlink w:anchor="page4" w:history="1">
        <w:r w:rsidRPr="00C03B9A">
          <w:rPr>
            <w:rFonts w:ascii="Lato" w:eastAsia="Arial" w:hAnsi="Lato"/>
            <w:sz w:val="24"/>
            <w:szCs w:val="18"/>
            <w:vertAlign w:val="superscript"/>
          </w:rPr>
          <w:t>3</w:t>
        </w:r>
      </w:hyperlink>
      <w:r w:rsidRPr="00C03B9A">
        <w:rPr>
          <w:rFonts w:ascii="Lato" w:eastAsia="Arial" w:hAnsi="Lato"/>
          <w:szCs w:val="18"/>
        </w:rPr>
        <w:t>.</w:t>
      </w:r>
    </w:p>
    <w:p w14:paraId="0995EE2E" w14:textId="77777777" w:rsidR="00540138" w:rsidRPr="00C03B9A" w:rsidRDefault="00540138" w:rsidP="00540138">
      <w:pPr>
        <w:spacing w:line="140" w:lineRule="exact"/>
        <w:jc w:val="both"/>
        <w:rPr>
          <w:rFonts w:ascii="Lato" w:eastAsia="Arial" w:hAnsi="Lato"/>
          <w:szCs w:val="18"/>
        </w:rPr>
      </w:pPr>
    </w:p>
    <w:p w14:paraId="57DF1AC6" w14:textId="77777777" w:rsidR="00540138" w:rsidRPr="00C03B9A" w:rsidRDefault="00540138" w:rsidP="00540138">
      <w:pPr>
        <w:spacing w:line="303" w:lineRule="auto"/>
        <w:ind w:left="460" w:right="300"/>
        <w:jc w:val="both"/>
        <w:rPr>
          <w:rFonts w:ascii="Lato" w:eastAsia="Arial" w:hAnsi="Lato"/>
          <w:szCs w:val="18"/>
        </w:rPr>
      </w:pPr>
      <w:r w:rsidRPr="00C03B9A">
        <w:rPr>
          <w:rFonts w:ascii="Lato" w:eastAsia="Arial" w:hAnsi="Lato"/>
          <w:szCs w:val="18"/>
        </w:rPr>
        <w:t>The intention of a Social Story™ is to develop an understanding of the social context and</w:t>
      </w:r>
    </w:p>
    <w:p w14:paraId="25130362" w14:textId="77777777" w:rsidR="00540138" w:rsidRPr="00C03B9A" w:rsidRDefault="00540138" w:rsidP="00540138">
      <w:pPr>
        <w:spacing w:line="200" w:lineRule="exact"/>
        <w:jc w:val="both"/>
        <w:rPr>
          <w:rFonts w:ascii="Lato" w:eastAsia="Arial" w:hAnsi="Lato"/>
          <w:szCs w:val="18"/>
        </w:rPr>
      </w:pPr>
      <w:r w:rsidRPr="00C03B9A">
        <w:rPr>
          <w:rFonts w:ascii="Lato" w:eastAsia="Arial" w:hAnsi="Lato"/>
          <w:szCs w:val="18"/>
        </w:rPr>
        <w:br w:type="column"/>
      </w:r>
    </w:p>
    <w:p w14:paraId="65759E31" w14:textId="77777777" w:rsidR="00540138" w:rsidRPr="00C03B9A" w:rsidRDefault="00540138" w:rsidP="00540138">
      <w:pPr>
        <w:spacing w:line="200" w:lineRule="exact"/>
        <w:jc w:val="both"/>
        <w:rPr>
          <w:rFonts w:ascii="Lato" w:eastAsia="Arial" w:hAnsi="Lato"/>
          <w:szCs w:val="18"/>
        </w:rPr>
      </w:pPr>
    </w:p>
    <w:p w14:paraId="6C42A49A" w14:textId="77777777" w:rsidR="00540138" w:rsidRPr="00C03B9A" w:rsidRDefault="00540138" w:rsidP="00540138">
      <w:pPr>
        <w:spacing w:line="200" w:lineRule="exact"/>
        <w:jc w:val="both"/>
        <w:rPr>
          <w:rFonts w:ascii="Lato" w:eastAsia="Arial" w:hAnsi="Lato"/>
          <w:szCs w:val="18"/>
        </w:rPr>
      </w:pPr>
    </w:p>
    <w:p w14:paraId="53B189E0" w14:textId="77777777" w:rsidR="00540138" w:rsidRPr="00C03B9A" w:rsidRDefault="00540138" w:rsidP="00540138">
      <w:pPr>
        <w:spacing w:line="200" w:lineRule="exact"/>
        <w:jc w:val="both"/>
        <w:rPr>
          <w:rFonts w:ascii="Lato" w:eastAsia="Arial" w:hAnsi="Lato"/>
          <w:szCs w:val="18"/>
        </w:rPr>
      </w:pPr>
    </w:p>
    <w:p w14:paraId="5D033FCC" w14:textId="77777777" w:rsidR="00540138" w:rsidRPr="00C03B9A" w:rsidRDefault="00540138" w:rsidP="00540138">
      <w:pPr>
        <w:spacing w:line="200" w:lineRule="exact"/>
        <w:jc w:val="both"/>
        <w:rPr>
          <w:rFonts w:ascii="Lato" w:eastAsia="Arial" w:hAnsi="Lato"/>
          <w:szCs w:val="18"/>
        </w:rPr>
      </w:pPr>
    </w:p>
    <w:p w14:paraId="60B364C0" w14:textId="77777777" w:rsidR="00540138" w:rsidRPr="00C03B9A" w:rsidRDefault="00540138" w:rsidP="00540138">
      <w:pPr>
        <w:spacing w:line="200" w:lineRule="exact"/>
        <w:jc w:val="both"/>
        <w:rPr>
          <w:rFonts w:ascii="Lato" w:eastAsia="Arial" w:hAnsi="Lato"/>
          <w:szCs w:val="18"/>
        </w:rPr>
      </w:pPr>
    </w:p>
    <w:p w14:paraId="5D2D0C50" w14:textId="77777777" w:rsidR="00540138" w:rsidRPr="00C03B9A" w:rsidRDefault="00540138" w:rsidP="00540138">
      <w:pPr>
        <w:spacing w:line="200" w:lineRule="exact"/>
        <w:jc w:val="both"/>
        <w:rPr>
          <w:rFonts w:ascii="Lato" w:eastAsia="Arial" w:hAnsi="Lato"/>
          <w:szCs w:val="18"/>
        </w:rPr>
      </w:pPr>
    </w:p>
    <w:p w14:paraId="243E4EDA" w14:textId="1AEC7D3C" w:rsidR="00540138" w:rsidRPr="00C03B9A" w:rsidRDefault="00540138" w:rsidP="00540138">
      <w:pPr>
        <w:spacing w:line="200" w:lineRule="exact"/>
        <w:jc w:val="both"/>
        <w:rPr>
          <w:rFonts w:ascii="Lato" w:eastAsia="Arial" w:hAnsi="Lato"/>
          <w:szCs w:val="18"/>
        </w:rPr>
      </w:pPr>
      <w:r>
        <w:rPr>
          <w:rFonts w:ascii="Lato" w:eastAsia="Arial" w:hAnsi="Lato"/>
          <w:szCs w:val="18"/>
        </w:rPr>
        <w:t xml:space="preserve"> </w:t>
      </w:r>
    </w:p>
    <w:p w14:paraId="0563C95B" w14:textId="77777777" w:rsidR="00540138" w:rsidRPr="00C03B9A" w:rsidRDefault="00540138" w:rsidP="00540138">
      <w:pPr>
        <w:spacing w:line="200" w:lineRule="exact"/>
        <w:jc w:val="both"/>
        <w:rPr>
          <w:rFonts w:ascii="Lato" w:eastAsia="Arial" w:hAnsi="Lato"/>
          <w:szCs w:val="18"/>
        </w:rPr>
      </w:pPr>
    </w:p>
    <w:p w14:paraId="5E509AEC" w14:textId="6BC5AE53" w:rsidR="00540138" w:rsidRPr="00C03B9A" w:rsidRDefault="00540138" w:rsidP="00540138">
      <w:pPr>
        <w:spacing w:line="248" w:lineRule="auto"/>
        <w:ind w:right="40"/>
        <w:jc w:val="both"/>
        <w:rPr>
          <w:rFonts w:ascii="Lato" w:eastAsia="Arial" w:hAnsi="Lato"/>
          <w:szCs w:val="18"/>
        </w:rPr>
      </w:pPr>
    </w:p>
    <w:p w14:paraId="555434F6" w14:textId="77777777" w:rsidR="00540138" w:rsidRPr="00C03B9A" w:rsidRDefault="00540138" w:rsidP="00540138">
      <w:pPr>
        <w:spacing w:line="248" w:lineRule="auto"/>
        <w:ind w:right="40"/>
        <w:jc w:val="both"/>
        <w:rPr>
          <w:rFonts w:ascii="Lato" w:eastAsia="Arial" w:hAnsi="Lato"/>
          <w:szCs w:val="18"/>
        </w:rPr>
      </w:pPr>
      <w:r w:rsidRPr="00C03B9A">
        <w:rPr>
          <w:rFonts w:ascii="Lato" w:eastAsia="Arial" w:hAnsi="Lato"/>
          <w:szCs w:val="18"/>
        </w:rPr>
        <w:t>conventions of ‘everyday’ situations and in doing so provide a level of predictability to decrease confusion, fear and stress in the same or similar situations in the future. While the goal of a Social Story™ is not to change behavior, an individual’s improved understanding of events and expectations may lead to more effective responses</w:t>
      </w:r>
      <w:hyperlink w:anchor="page1" w:history="1">
        <w:r w:rsidRPr="00C03B9A">
          <w:rPr>
            <w:rFonts w:ascii="Lato" w:eastAsia="Arial" w:hAnsi="Lato"/>
            <w:sz w:val="24"/>
            <w:szCs w:val="18"/>
            <w:vertAlign w:val="superscript"/>
          </w:rPr>
          <w:t>3</w:t>
        </w:r>
        <w:r w:rsidRPr="00C03B9A">
          <w:rPr>
            <w:rFonts w:ascii="Lato" w:eastAsia="Arial" w:hAnsi="Lato"/>
            <w:szCs w:val="18"/>
          </w:rPr>
          <w:t>.</w:t>
        </w:r>
      </w:hyperlink>
    </w:p>
    <w:p w14:paraId="1A80AA6B" w14:textId="77777777" w:rsidR="00540138" w:rsidRPr="00C03B9A" w:rsidRDefault="00540138" w:rsidP="00540138">
      <w:pPr>
        <w:spacing w:line="121" w:lineRule="exact"/>
        <w:jc w:val="both"/>
        <w:rPr>
          <w:rFonts w:ascii="Lato" w:eastAsia="Arial" w:hAnsi="Lato"/>
          <w:szCs w:val="18"/>
        </w:rPr>
      </w:pPr>
    </w:p>
    <w:p w14:paraId="551697AC" w14:textId="77777777" w:rsidR="00540138" w:rsidRPr="00C03B9A" w:rsidRDefault="00540138" w:rsidP="00540138">
      <w:pPr>
        <w:spacing w:line="0" w:lineRule="atLeast"/>
        <w:jc w:val="both"/>
        <w:rPr>
          <w:rFonts w:ascii="Lato" w:eastAsia="Century Gothic" w:hAnsi="Lato"/>
          <w:b/>
          <w:sz w:val="24"/>
        </w:rPr>
      </w:pPr>
      <w:r w:rsidRPr="00C03B9A">
        <w:rPr>
          <w:rFonts w:ascii="Lato" w:eastAsia="Century Gothic" w:hAnsi="Lato"/>
          <w:b/>
          <w:sz w:val="24"/>
        </w:rPr>
        <w:t>Comic Strip Conversations</w:t>
      </w:r>
    </w:p>
    <w:p w14:paraId="5EC5824A" w14:textId="77777777" w:rsidR="00540138" w:rsidRPr="00C03B9A" w:rsidRDefault="00540138" w:rsidP="00540138">
      <w:pPr>
        <w:spacing w:line="259" w:lineRule="exact"/>
        <w:jc w:val="both"/>
        <w:rPr>
          <w:rFonts w:ascii="Lato" w:eastAsia="Arial" w:hAnsi="Lato"/>
          <w:szCs w:val="18"/>
        </w:rPr>
      </w:pPr>
    </w:p>
    <w:p w14:paraId="5A2444CC" w14:textId="77777777" w:rsidR="00540138" w:rsidRPr="00C03B9A" w:rsidRDefault="00540138" w:rsidP="00540138">
      <w:pPr>
        <w:spacing w:line="236" w:lineRule="auto"/>
        <w:ind w:right="40"/>
        <w:jc w:val="both"/>
        <w:rPr>
          <w:rFonts w:ascii="Lato" w:eastAsia="Arial" w:hAnsi="Lato"/>
          <w:szCs w:val="18"/>
        </w:rPr>
      </w:pPr>
      <w:r w:rsidRPr="00C03B9A">
        <w:rPr>
          <w:rFonts w:ascii="Lato" w:eastAsia="Arial" w:hAnsi="Lato"/>
          <w:szCs w:val="18"/>
        </w:rPr>
        <w:t>Comic Strip Conversations (CSC) were also developed by Carol Gray</w:t>
      </w:r>
      <w:hyperlink w:anchor="page4" w:history="1">
        <w:r w:rsidRPr="00C03B9A">
          <w:rPr>
            <w:rFonts w:ascii="Lato" w:eastAsia="Arial" w:hAnsi="Lato"/>
            <w:sz w:val="24"/>
            <w:szCs w:val="18"/>
            <w:vertAlign w:val="superscript"/>
          </w:rPr>
          <w:t>4</w:t>
        </w:r>
        <w:r w:rsidRPr="00C03B9A">
          <w:rPr>
            <w:rFonts w:ascii="Lato" w:eastAsia="Arial" w:hAnsi="Lato"/>
            <w:szCs w:val="18"/>
          </w:rPr>
          <w:t xml:space="preserve"> </w:t>
        </w:r>
      </w:hyperlink>
      <w:r w:rsidRPr="00C03B9A">
        <w:rPr>
          <w:rFonts w:ascii="Lato" w:eastAsia="Arial" w:hAnsi="Lato"/>
          <w:szCs w:val="18"/>
        </w:rPr>
        <w:t>to provide an illustrated recollection of a conversation including what was done, said, and thought by the participants, as well as their emotions. Using stick figures or simple drawings with speech and thought bubbles, a CSC can ‘playback’ all the relevant details, such as what each person said, thought or felt in a specific interaction</w:t>
      </w:r>
      <w:hyperlink w:anchor="page1" w:history="1">
        <w:r w:rsidRPr="00C03B9A">
          <w:rPr>
            <w:rFonts w:ascii="Lato" w:eastAsia="Arial" w:hAnsi="Lato"/>
            <w:sz w:val="24"/>
            <w:szCs w:val="18"/>
            <w:vertAlign w:val="superscript"/>
          </w:rPr>
          <w:t>2</w:t>
        </w:r>
        <w:r w:rsidRPr="00C03B9A">
          <w:rPr>
            <w:rFonts w:ascii="Lato" w:eastAsia="Arial" w:hAnsi="Lato"/>
            <w:szCs w:val="18"/>
          </w:rPr>
          <w:t xml:space="preserve">. </w:t>
        </w:r>
      </w:hyperlink>
      <w:r w:rsidRPr="00C03B9A">
        <w:rPr>
          <w:rFonts w:ascii="Lato" w:eastAsia="Arial" w:hAnsi="Lato"/>
          <w:szCs w:val="18"/>
        </w:rPr>
        <w:t>This technique aims to turn abstract situations such as social interactions into a concrete representation that can be used for discussion and reflection</w:t>
      </w:r>
      <w:hyperlink w:anchor="page4" w:history="1">
        <w:r w:rsidRPr="00C03B9A">
          <w:rPr>
            <w:rFonts w:ascii="Lato" w:eastAsia="Arial" w:hAnsi="Lato"/>
            <w:sz w:val="24"/>
            <w:szCs w:val="18"/>
            <w:vertAlign w:val="superscript"/>
          </w:rPr>
          <w:t>5</w:t>
        </w:r>
      </w:hyperlink>
      <w:r w:rsidRPr="00C03B9A">
        <w:rPr>
          <w:rFonts w:ascii="Lato" w:eastAsia="Arial" w:hAnsi="Lato"/>
          <w:szCs w:val="18"/>
        </w:rPr>
        <w:t>.</w:t>
      </w:r>
    </w:p>
    <w:p w14:paraId="3C701FE0" w14:textId="77777777" w:rsidR="00540138" w:rsidRPr="00C03B9A" w:rsidRDefault="00540138" w:rsidP="00540138">
      <w:pPr>
        <w:spacing w:line="139" w:lineRule="exact"/>
        <w:jc w:val="both"/>
        <w:rPr>
          <w:rFonts w:ascii="Lato" w:eastAsia="Arial" w:hAnsi="Lato"/>
          <w:szCs w:val="18"/>
        </w:rPr>
      </w:pPr>
    </w:p>
    <w:p w14:paraId="34839F14" w14:textId="77777777" w:rsidR="00540138" w:rsidRPr="00C03B9A" w:rsidRDefault="00540138" w:rsidP="00540138">
      <w:pPr>
        <w:spacing w:line="247" w:lineRule="auto"/>
        <w:ind w:right="340"/>
        <w:jc w:val="both"/>
        <w:rPr>
          <w:rFonts w:ascii="Lato" w:eastAsia="Arial" w:hAnsi="Lato"/>
          <w:szCs w:val="18"/>
        </w:rPr>
      </w:pPr>
      <w:r w:rsidRPr="00C03B9A">
        <w:rPr>
          <w:rFonts w:ascii="Lato" w:eastAsia="Arial" w:hAnsi="Lato"/>
          <w:szCs w:val="18"/>
        </w:rPr>
        <w:t>Use of a CSC, while capitalizing on the visual learning strengths of individuals with ASD, provides an opportunity to dissect a social situation in a structured way and helps the student with ASD reflect on confusing or stressful social interactions.</w:t>
      </w:r>
    </w:p>
    <w:p w14:paraId="387A9FC7" w14:textId="77777777" w:rsidR="00540138" w:rsidRPr="00C03B9A" w:rsidRDefault="00540138" w:rsidP="00540138">
      <w:pPr>
        <w:spacing w:line="203" w:lineRule="exact"/>
        <w:jc w:val="both"/>
        <w:rPr>
          <w:rFonts w:ascii="Lato" w:eastAsia="Arial" w:hAnsi="Lato"/>
          <w:szCs w:val="18"/>
        </w:rPr>
      </w:pPr>
    </w:p>
    <w:p w14:paraId="53506325" w14:textId="77777777" w:rsidR="00540138" w:rsidRPr="00C03B9A" w:rsidRDefault="00540138" w:rsidP="00540138">
      <w:pPr>
        <w:spacing w:line="0" w:lineRule="atLeast"/>
        <w:jc w:val="both"/>
        <w:rPr>
          <w:rFonts w:ascii="Lato" w:eastAsia="Century Gothic" w:hAnsi="Lato"/>
          <w:b/>
          <w:sz w:val="24"/>
        </w:rPr>
      </w:pPr>
      <w:r w:rsidRPr="00C03B9A">
        <w:rPr>
          <w:rFonts w:ascii="Lato" w:eastAsia="Century Gothic" w:hAnsi="Lato"/>
          <w:b/>
          <w:sz w:val="24"/>
        </w:rPr>
        <w:t>Social Scripts</w:t>
      </w:r>
    </w:p>
    <w:p w14:paraId="4DF851B7" w14:textId="77777777" w:rsidR="00540138" w:rsidRPr="00C03B9A" w:rsidRDefault="00540138" w:rsidP="00540138">
      <w:pPr>
        <w:spacing w:line="259" w:lineRule="exact"/>
        <w:jc w:val="both"/>
        <w:rPr>
          <w:rFonts w:ascii="Lato" w:eastAsia="Arial" w:hAnsi="Lato"/>
          <w:szCs w:val="18"/>
        </w:rPr>
      </w:pPr>
    </w:p>
    <w:p w14:paraId="4A63BA10" w14:textId="77777777" w:rsidR="00540138" w:rsidRPr="00C03B9A" w:rsidRDefault="00540138" w:rsidP="00540138">
      <w:pPr>
        <w:spacing w:line="251" w:lineRule="auto"/>
        <w:jc w:val="both"/>
        <w:rPr>
          <w:rFonts w:ascii="Lato" w:eastAsia="Arial" w:hAnsi="Lato"/>
          <w:szCs w:val="18"/>
        </w:rPr>
      </w:pPr>
      <w:r w:rsidRPr="00C03B9A">
        <w:rPr>
          <w:rFonts w:ascii="Lato" w:eastAsia="Arial" w:hAnsi="Lato"/>
          <w:szCs w:val="18"/>
        </w:rPr>
        <w:t>The terms Social Stories™ and social scripts are sometimes used interchangeably, however, a Social Script is a written text for individuals with autism that provides the exact words, phrases and/or questions to be said in a particular situation</w:t>
      </w:r>
      <w:hyperlink w:anchor="page4" w:history="1">
        <w:r w:rsidRPr="00C03B9A">
          <w:rPr>
            <w:rFonts w:ascii="Lato" w:eastAsia="Arial" w:hAnsi="Lato"/>
            <w:sz w:val="24"/>
            <w:szCs w:val="18"/>
            <w:vertAlign w:val="superscript"/>
          </w:rPr>
          <w:t>6</w:t>
        </w:r>
      </w:hyperlink>
      <w:r w:rsidRPr="00C03B9A">
        <w:rPr>
          <w:rFonts w:ascii="Lato" w:eastAsia="Arial" w:hAnsi="Lato"/>
          <w:szCs w:val="18"/>
        </w:rPr>
        <w:t>.</w:t>
      </w:r>
    </w:p>
    <w:p w14:paraId="6EE5D6D2" w14:textId="77777777" w:rsidR="00540138" w:rsidRPr="00C03B9A" w:rsidRDefault="00540138" w:rsidP="00540138">
      <w:pPr>
        <w:spacing w:line="117" w:lineRule="exact"/>
        <w:jc w:val="both"/>
        <w:rPr>
          <w:rFonts w:ascii="Lato" w:eastAsia="Arial" w:hAnsi="Lato"/>
          <w:szCs w:val="18"/>
        </w:rPr>
      </w:pPr>
    </w:p>
    <w:p w14:paraId="026F1C6C" w14:textId="77777777" w:rsidR="00540138" w:rsidRPr="00C03B9A" w:rsidRDefault="00540138" w:rsidP="00540138">
      <w:pPr>
        <w:spacing w:line="0" w:lineRule="atLeast"/>
        <w:jc w:val="both"/>
        <w:rPr>
          <w:rFonts w:ascii="Lato" w:eastAsia="Century Gothic" w:hAnsi="Lato"/>
          <w:b/>
          <w:sz w:val="22"/>
          <w:szCs w:val="18"/>
        </w:rPr>
      </w:pPr>
      <w:r w:rsidRPr="00C03B9A">
        <w:rPr>
          <w:rFonts w:ascii="Lato" w:eastAsia="Century Gothic" w:hAnsi="Lato"/>
          <w:b/>
          <w:sz w:val="22"/>
          <w:szCs w:val="18"/>
        </w:rPr>
        <w:t>What does the research say?</w:t>
      </w:r>
    </w:p>
    <w:p w14:paraId="7BA1FE86" w14:textId="77777777" w:rsidR="00540138" w:rsidRPr="00C03B9A" w:rsidRDefault="00540138" w:rsidP="00540138">
      <w:pPr>
        <w:spacing w:line="254" w:lineRule="exact"/>
        <w:jc w:val="both"/>
        <w:rPr>
          <w:rFonts w:ascii="Lato" w:eastAsia="Arial" w:hAnsi="Lato"/>
          <w:szCs w:val="18"/>
        </w:rPr>
      </w:pPr>
    </w:p>
    <w:p w14:paraId="10AE49BB" w14:textId="77777777" w:rsidR="00540138" w:rsidRPr="00C03B9A" w:rsidRDefault="00540138" w:rsidP="00540138">
      <w:pPr>
        <w:spacing w:line="0" w:lineRule="atLeast"/>
        <w:jc w:val="both"/>
        <w:rPr>
          <w:rFonts w:ascii="Lato" w:eastAsia="Arial" w:hAnsi="Lato"/>
          <w:b/>
          <w:szCs w:val="18"/>
        </w:rPr>
      </w:pPr>
      <w:r w:rsidRPr="00C03B9A">
        <w:rPr>
          <w:rFonts w:ascii="Lato" w:eastAsia="Arial" w:hAnsi="Lato"/>
          <w:b/>
          <w:szCs w:val="18"/>
        </w:rPr>
        <w:t>Social Stories™</w:t>
      </w:r>
    </w:p>
    <w:p w14:paraId="094F3678" w14:textId="77777777" w:rsidR="00540138" w:rsidRPr="00C03B9A" w:rsidRDefault="00540138" w:rsidP="00540138">
      <w:pPr>
        <w:spacing w:line="124" w:lineRule="exact"/>
        <w:jc w:val="both"/>
        <w:rPr>
          <w:rFonts w:ascii="Lato" w:eastAsia="Arial" w:hAnsi="Lato"/>
          <w:szCs w:val="18"/>
        </w:rPr>
      </w:pPr>
    </w:p>
    <w:p w14:paraId="3EE96186" w14:textId="4A50C0E1" w:rsidR="00540138" w:rsidRPr="00C03B9A" w:rsidRDefault="00540138" w:rsidP="00540138">
      <w:pPr>
        <w:spacing w:line="241" w:lineRule="auto"/>
        <w:ind w:right="20"/>
        <w:jc w:val="both"/>
        <w:rPr>
          <w:rFonts w:ascii="Lato" w:eastAsia="Arial" w:hAnsi="Lato"/>
          <w:szCs w:val="18"/>
        </w:rPr>
        <w:sectPr w:rsidR="00540138" w:rsidRPr="00C03B9A">
          <w:pgSz w:w="11900" w:h="16838"/>
          <w:pgMar w:top="381" w:right="840" w:bottom="580" w:left="400" w:header="0" w:footer="0" w:gutter="0"/>
          <w:cols w:num="2" w:space="0" w:equalWidth="0">
            <w:col w:w="5200" w:space="700"/>
            <w:col w:w="4760"/>
          </w:cols>
          <w:docGrid w:linePitch="360"/>
        </w:sectPr>
      </w:pPr>
      <w:r w:rsidRPr="00C03B9A">
        <w:rPr>
          <w:rFonts w:ascii="Lato" w:eastAsia="Arial" w:hAnsi="Lato"/>
          <w:szCs w:val="18"/>
        </w:rPr>
        <w:t>Social Stories™ have become increasingly popular</w:t>
      </w:r>
      <w:hyperlink w:anchor="page1" w:history="1">
        <w:r w:rsidRPr="00C03B9A">
          <w:rPr>
            <w:rFonts w:ascii="Lato" w:eastAsia="Arial" w:hAnsi="Lato"/>
            <w:sz w:val="24"/>
            <w:szCs w:val="18"/>
            <w:vertAlign w:val="superscript"/>
          </w:rPr>
          <w:t>2</w:t>
        </w:r>
        <w:r w:rsidRPr="00C03B9A">
          <w:rPr>
            <w:rFonts w:ascii="Lato" w:eastAsia="Arial" w:hAnsi="Lato"/>
            <w:szCs w:val="18"/>
          </w:rPr>
          <w:t>,</w:t>
        </w:r>
      </w:hyperlink>
      <w:hyperlink w:anchor="page4" w:history="1">
        <w:r w:rsidRPr="00C03B9A">
          <w:rPr>
            <w:rFonts w:ascii="Lato" w:eastAsia="Arial" w:hAnsi="Lato"/>
            <w:sz w:val="24"/>
            <w:szCs w:val="18"/>
            <w:vertAlign w:val="superscript"/>
          </w:rPr>
          <w:t>7</w:t>
        </w:r>
      </w:hyperlink>
      <w:r w:rsidRPr="00C03B9A">
        <w:rPr>
          <w:rFonts w:ascii="Lato" w:eastAsia="Arial" w:hAnsi="Lato"/>
          <w:szCs w:val="18"/>
        </w:rPr>
        <w:t>,</w:t>
      </w:r>
      <w:hyperlink w:anchor="page4" w:history="1">
        <w:r w:rsidRPr="00C03B9A">
          <w:rPr>
            <w:rFonts w:ascii="Lato" w:eastAsia="Arial" w:hAnsi="Lato"/>
            <w:sz w:val="24"/>
            <w:szCs w:val="18"/>
            <w:vertAlign w:val="superscript"/>
          </w:rPr>
          <w:t>8</w:t>
        </w:r>
        <w:r w:rsidRPr="00C03B9A">
          <w:rPr>
            <w:rFonts w:ascii="Lato" w:eastAsia="Arial" w:hAnsi="Lato"/>
            <w:szCs w:val="18"/>
          </w:rPr>
          <w:t xml:space="preserve"> </w:t>
        </w:r>
      </w:hyperlink>
      <w:r w:rsidRPr="00C03B9A">
        <w:rPr>
          <w:rFonts w:ascii="Lato" w:eastAsia="Arial" w:hAnsi="Lato"/>
          <w:szCs w:val="18"/>
        </w:rPr>
        <w:t>and are often suggested as an intervention tool to support the development of appropriate classroom and social interactions for individuals with autism spectrum disorders</w:t>
      </w:r>
      <w:hyperlink w:anchor="page4" w:history="1">
        <w:r w:rsidRPr="00C03B9A">
          <w:rPr>
            <w:rFonts w:ascii="Lato" w:eastAsia="Arial" w:hAnsi="Lato"/>
            <w:sz w:val="24"/>
            <w:szCs w:val="18"/>
            <w:vertAlign w:val="superscript"/>
          </w:rPr>
          <w:t>9</w:t>
        </w:r>
      </w:hyperlink>
    </w:p>
    <w:p w14:paraId="1A4F39E8" w14:textId="77777777" w:rsidR="00540138" w:rsidRPr="00C03B9A" w:rsidRDefault="00540138" w:rsidP="00540138">
      <w:pPr>
        <w:spacing w:line="0" w:lineRule="atLeast"/>
        <w:rPr>
          <w:rFonts w:ascii="Lato" w:hAnsi="Lato"/>
          <w:szCs w:val="18"/>
        </w:rPr>
        <w:sectPr w:rsidR="00540138" w:rsidRPr="00C03B9A">
          <w:type w:val="continuous"/>
          <w:pgSz w:w="11900" w:h="16838"/>
          <w:pgMar w:top="381" w:right="900" w:bottom="580" w:left="10080" w:header="0" w:footer="0" w:gutter="0"/>
          <w:cols w:space="0" w:equalWidth="0">
            <w:col w:w="920"/>
          </w:cols>
          <w:docGrid w:linePitch="360"/>
        </w:sectPr>
      </w:pPr>
    </w:p>
    <w:p w14:paraId="7BDFC617" w14:textId="77777777" w:rsidR="00540138" w:rsidRPr="00C03B9A" w:rsidRDefault="00540138" w:rsidP="00540138">
      <w:pPr>
        <w:spacing w:line="360" w:lineRule="exact"/>
        <w:jc w:val="both"/>
        <w:rPr>
          <w:rFonts w:ascii="Lato" w:eastAsia="Times New Roman" w:hAnsi="Lato"/>
          <w:sz w:val="18"/>
          <w:szCs w:val="18"/>
        </w:rPr>
      </w:pPr>
      <w:bookmarkStart w:id="0" w:name="page2"/>
      <w:bookmarkEnd w:id="0"/>
    </w:p>
    <w:p w14:paraId="52BF5312" w14:textId="77777777" w:rsidR="00540138" w:rsidRPr="00C03B9A" w:rsidRDefault="00540138" w:rsidP="00540138">
      <w:pPr>
        <w:spacing w:line="234" w:lineRule="auto"/>
        <w:ind w:right="90"/>
        <w:jc w:val="both"/>
        <w:rPr>
          <w:rFonts w:ascii="Lato" w:eastAsia="Arial" w:hAnsi="Lato"/>
          <w:szCs w:val="18"/>
        </w:rPr>
      </w:pPr>
      <w:r w:rsidRPr="00C03B9A">
        <w:rPr>
          <w:rFonts w:ascii="Lato" w:eastAsia="Arial" w:hAnsi="Lato"/>
          <w:szCs w:val="18"/>
        </w:rPr>
        <w:t xml:space="preserve">Early writing on Social Stories™ </w:t>
      </w:r>
      <w:hyperlink w:anchor="page4" w:history="1">
        <w:r w:rsidRPr="00C03B9A">
          <w:rPr>
            <w:rFonts w:ascii="Lato" w:eastAsia="Arial" w:hAnsi="Lato"/>
            <w:sz w:val="24"/>
            <w:szCs w:val="18"/>
            <w:vertAlign w:val="superscript"/>
          </w:rPr>
          <w:t>10</w:t>
        </w:r>
        <w:r w:rsidRPr="00C03B9A">
          <w:rPr>
            <w:rFonts w:ascii="Lato" w:eastAsia="Arial" w:hAnsi="Lato"/>
            <w:szCs w:val="18"/>
          </w:rPr>
          <w:t xml:space="preserve"> </w:t>
        </w:r>
      </w:hyperlink>
      <w:r w:rsidRPr="00C03B9A">
        <w:rPr>
          <w:rFonts w:ascii="Lato" w:eastAsia="Arial" w:hAnsi="Lato"/>
          <w:szCs w:val="18"/>
        </w:rPr>
        <w:t>suggested that Social Stories™ may match some of the theoretical perspectives on autism, including difficulties with Theory of Mind, the need for predictability, weak central coherence and social difficulties. There are single-subject research studies and anecdotal articles supporting their use, however the research evidence base regarding their effectiveness is limited</w:t>
      </w:r>
      <w:hyperlink w:anchor="page4" w:history="1">
        <w:r w:rsidRPr="00C03B9A">
          <w:rPr>
            <w:rFonts w:ascii="Lato" w:eastAsia="Arial" w:hAnsi="Lato"/>
            <w:sz w:val="24"/>
            <w:szCs w:val="18"/>
            <w:vertAlign w:val="superscript"/>
          </w:rPr>
          <w:t>11</w:t>
        </w:r>
        <w:r w:rsidRPr="00C03B9A">
          <w:rPr>
            <w:rFonts w:ascii="Lato" w:eastAsia="Arial" w:hAnsi="Lato"/>
            <w:szCs w:val="18"/>
          </w:rPr>
          <w:t xml:space="preserve"> </w:t>
        </w:r>
      </w:hyperlink>
      <w:r w:rsidRPr="00C03B9A">
        <w:rPr>
          <w:rFonts w:ascii="Lato" w:eastAsia="Arial" w:hAnsi="Lato"/>
          <w:szCs w:val="18"/>
        </w:rPr>
        <w:t>and further research is needed. A review of 16 studies</w:t>
      </w:r>
      <w:hyperlink w:anchor="page1" w:history="1">
        <w:r w:rsidRPr="00C03B9A">
          <w:rPr>
            <w:rFonts w:ascii="Lato" w:eastAsia="Arial" w:hAnsi="Lato"/>
            <w:sz w:val="24"/>
            <w:szCs w:val="18"/>
            <w:vertAlign w:val="superscript"/>
          </w:rPr>
          <w:t>8</w:t>
        </w:r>
        <w:r w:rsidRPr="00C03B9A">
          <w:rPr>
            <w:rFonts w:ascii="Lato" w:eastAsia="Arial" w:hAnsi="Lato"/>
            <w:szCs w:val="18"/>
          </w:rPr>
          <w:t xml:space="preserve"> </w:t>
        </w:r>
      </w:hyperlink>
      <w:r w:rsidRPr="00C03B9A">
        <w:rPr>
          <w:rFonts w:ascii="Lato" w:eastAsia="Arial" w:hAnsi="Lato"/>
          <w:szCs w:val="18"/>
        </w:rPr>
        <w:t>found small participant numbers, variable and occasional inappropriate use of the stories in the research along with low effectiveness, though with individual variability. Interestingly, there was no evidence that Social Stories™ that were inconsistent with Gray’s original formula were any less effective than those adhering to the prescribed ratio.</w:t>
      </w:r>
    </w:p>
    <w:p w14:paraId="10E2B6FA" w14:textId="77777777" w:rsidR="00540138" w:rsidRPr="00C03B9A" w:rsidRDefault="00540138" w:rsidP="00540138">
      <w:pPr>
        <w:spacing w:line="199" w:lineRule="exact"/>
        <w:ind w:right="90"/>
        <w:jc w:val="both"/>
        <w:rPr>
          <w:rFonts w:ascii="Lato" w:eastAsia="Arial" w:hAnsi="Lato"/>
          <w:szCs w:val="18"/>
        </w:rPr>
      </w:pPr>
    </w:p>
    <w:p w14:paraId="64925BB3" w14:textId="77777777" w:rsidR="00540138" w:rsidRPr="00C03B9A" w:rsidRDefault="00540138" w:rsidP="00540138">
      <w:pPr>
        <w:spacing w:line="237" w:lineRule="auto"/>
        <w:ind w:right="90"/>
        <w:jc w:val="both"/>
        <w:rPr>
          <w:rFonts w:ascii="Lato" w:eastAsia="Arial" w:hAnsi="Lato"/>
          <w:szCs w:val="18"/>
        </w:rPr>
      </w:pPr>
      <w:r w:rsidRPr="00C03B9A">
        <w:rPr>
          <w:rFonts w:ascii="Lato" w:eastAsia="Arial" w:hAnsi="Lato"/>
          <w:szCs w:val="18"/>
        </w:rPr>
        <w:t>A 2010 review</w:t>
      </w:r>
      <w:hyperlink w:anchor="page2" w:history="1">
        <w:r w:rsidRPr="00C03B9A">
          <w:rPr>
            <w:rFonts w:ascii="Lato" w:eastAsia="Arial" w:hAnsi="Lato"/>
            <w:sz w:val="24"/>
            <w:szCs w:val="18"/>
            <w:vertAlign w:val="superscript"/>
          </w:rPr>
          <w:t>10</w:t>
        </w:r>
        <w:r w:rsidRPr="00C03B9A">
          <w:rPr>
            <w:rFonts w:ascii="Lato" w:eastAsia="Arial" w:hAnsi="Lato"/>
            <w:szCs w:val="18"/>
          </w:rPr>
          <w:t xml:space="preserve"> </w:t>
        </w:r>
      </w:hyperlink>
      <w:r w:rsidRPr="00C03B9A">
        <w:rPr>
          <w:rFonts w:ascii="Lato" w:eastAsia="Arial" w:hAnsi="Lato"/>
          <w:szCs w:val="18"/>
        </w:rPr>
        <w:t xml:space="preserve">also found low effectiveness, but with considerable variability, which means that they were useful for some (but not all) students in the study. Further analysis suggested that particular characteristics were related to greater effectiveness, including stories targeting simple, single behaviors, stories targeting reduction of inappropriate </w:t>
      </w:r>
      <w:proofErr w:type="spellStart"/>
      <w:r w:rsidRPr="00C03B9A">
        <w:rPr>
          <w:rFonts w:ascii="Lato" w:eastAsia="Arial" w:hAnsi="Lato"/>
          <w:szCs w:val="18"/>
        </w:rPr>
        <w:t>behaviours</w:t>
      </w:r>
      <w:proofErr w:type="spellEnd"/>
      <w:r w:rsidRPr="00C03B9A">
        <w:rPr>
          <w:rFonts w:ascii="Lato" w:eastAsia="Arial" w:hAnsi="Lato"/>
          <w:szCs w:val="18"/>
        </w:rPr>
        <w:t>, use in general education settings, use with children with higher functioning autism and using the story immediately prior to the target situation. A recent study that reviewed a large number of small studies</w:t>
      </w:r>
      <w:hyperlink w:anchor="page4" w:history="1">
        <w:r w:rsidRPr="00C03B9A">
          <w:rPr>
            <w:rFonts w:ascii="Lato" w:eastAsia="Arial" w:hAnsi="Lato"/>
            <w:sz w:val="24"/>
            <w:szCs w:val="18"/>
            <w:vertAlign w:val="superscript"/>
          </w:rPr>
          <w:t>12</w:t>
        </w:r>
        <w:r w:rsidRPr="00C03B9A">
          <w:rPr>
            <w:rFonts w:ascii="Lato" w:eastAsia="Arial" w:hAnsi="Lato"/>
            <w:szCs w:val="18"/>
          </w:rPr>
          <w:t xml:space="preserve"> </w:t>
        </w:r>
      </w:hyperlink>
      <w:r w:rsidRPr="00C03B9A">
        <w:rPr>
          <w:rFonts w:ascii="Lato" w:eastAsia="Arial" w:hAnsi="Lato"/>
          <w:szCs w:val="18"/>
        </w:rPr>
        <w:t>also found that while there was considerable variation, the effectiveness of social stories on changing behavior was limited and that they were often used with other supports (such as visual supports and verbal prompts) which may also impact on effectiveness. Further, this study found that social stories were most effective for children who did not have a diagnosis of autism.</w:t>
      </w:r>
    </w:p>
    <w:p w14:paraId="5DD4DBC9" w14:textId="77777777" w:rsidR="00540138" w:rsidRPr="00C03B9A" w:rsidRDefault="00540138" w:rsidP="00540138">
      <w:pPr>
        <w:spacing w:line="218" w:lineRule="exact"/>
        <w:ind w:right="90"/>
        <w:jc w:val="both"/>
        <w:rPr>
          <w:rFonts w:ascii="Lato" w:eastAsia="Times New Roman" w:hAnsi="Lato"/>
        </w:rPr>
      </w:pPr>
    </w:p>
    <w:p w14:paraId="4A008E3A" w14:textId="77777777" w:rsidR="00540138" w:rsidRPr="00C03B9A" w:rsidRDefault="00540138" w:rsidP="00540138">
      <w:pPr>
        <w:spacing w:line="0" w:lineRule="atLeast"/>
        <w:ind w:right="90"/>
        <w:jc w:val="both"/>
        <w:rPr>
          <w:rFonts w:ascii="Lato" w:eastAsia="Century Gothic" w:hAnsi="Lato"/>
          <w:b/>
          <w:sz w:val="24"/>
        </w:rPr>
      </w:pPr>
      <w:r w:rsidRPr="00C03B9A">
        <w:rPr>
          <w:rFonts w:ascii="Lato" w:eastAsia="Century Gothic" w:hAnsi="Lato"/>
          <w:b/>
          <w:sz w:val="24"/>
        </w:rPr>
        <w:t>Comic Strip Conversations</w:t>
      </w:r>
    </w:p>
    <w:p w14:paraId="125D299B" w14:textId="77777777" w:rsidR="00540138" w:rsidRPr="00C03B9A" w:rsidRDefault="00540138" w:rsidP="00540138">
      <w:pPr>
        <w:spacing w:line="259" w:lineRule="exact"/>
        <w:ind w:right="90"/>
        <w:jc w:val="both"/>
        <w:rPr>
          <w:rFonts w:ascii="Lato" w:eastAsia="Times New Roman" w:hAnsi="Lato"/>
          <w:sz w:val="18"/>
          <w:szCs w:val="18"/>
        </w:rPr>
      </w:pPr>
    </w:p>
    <w:p w14:paraId="1B11CD51" w14:textId="77777777" w:rsidR="00540138" w:rsidRPr="00C03B9A" w:rsidRDefault="00540138" w:rsidP="00540138">
      <w:pPr>
        <w:spacing w:line="250" w:lineRule="auto"/>
        <w:ind w:right="90"/>
        <w:jc w:val="both"/>
        <w:rPr>
          <w:rFonts w:ascii="Lato" w:eastAsia="Arial" w:hAnsi="Lato"/>
          <w:szCs w:val="18"/>
        </w:rPr>
      </w:pPr>
      <w:r w:rsidRPr="00C03B9A">
        <w:rPr>
          <w:rFonts w:ascii="Lato" w:eastAsia="Arial" w:hAnsi="Lato"/>
          <w:szCs w:val="18"/>
        </w:rPr>
        <w:t>There is very little research about any aspect of Comic Strip Conversations, beyond descriptions of their use and a very small number of case studies</w:t>
      </w:r>
      <w:hyperlink w:anchor="page1" w:history="1">
        <w:r w:rsidRPr="00C03B9A">
          <w:rPr>
            <w:rFonts w:ascii="Lato" w:eastAsia="Arial" w:hAnsi="Lato"/>
            <w:sz w:val="24"/>
            <w:szCs w:val="18"/>
            <w:vertAlign w:val="superscript"/>
          </w:rPr>
          <w:t>5</w:t>
        </w:r>
        <w:r w:rsidRPr="00C03B9A">
          <w:rPr>
            <w:rFonts w:ascii="Lato" w:eastAsia="Arial" w:hAnsi="Lato"/>
            <w:szCs w:val="18"/>
          </w:rPr>
          <w:t>,</w:t>
        </w:r>
      </w:hyperlink>
      <w:hyperlink w:anchor="page4" w:history="1">
        <w:r w:rsidRPr="00C03B9A">
          <w:rPr>
            <w:rFonts w:ascii="Lato" w:eastAsia="Arial" w:hAnsi="Lato"/>
            <w:sz w:val="24"/>
            <w:szCs w:val="18"/>
            <w:vertAlign w:val="superscript"/>
          </w:rPr>
          <w:t>13</w:t>
        </w:r>
      </w:hyperlink>
      <w:r w:rsidRPr="00C03B9A">
        <w:rPr>
          <w:rFonts w:ascii="Lato" w:eastAsia="Arial" w:hAnsi="Lato"/>
          <w:szCs w:val="18"/>
        </w:rPr>
        <w:t>,</w:t>
      </w:r>
      <w:hyperlink w:anchor="page4" w:history="1">
        <w:r w:rsidRPr="00C03B9A">
          <w:rPr>
            <w:rFonts w:ascii="Lato" w:eastAsia="Arial" w:hAnsi="Lato"/>
            <w:sz w:val="24"/>
            <w:szCs w:val="18"/>
            <w:vertAlign w:val="superscript"/>
          </w:rPr>
          <w:t>14</w:t>
        </w:r>
      </w:hyperlink>
      <w:r w:rsidRPr="00C03B9A">
        <w:rPr>
          <w:rFonts w:ascii="Lato" w:eastAsia="Arial" w:hAnsi="Lato"/>
          <w:szCs w:val="18"/>
        </w:rPr>
        <w:t xml:space="preserve">. A small study of two children </w:t>
      </w:r>
      <w:hyperlink w:anchor="page4" w:history="1">
        <w:r w:rsidRPr="00C03B9A">
          <w:rPr>
            <w:rFonts w:ascii="Lato" w:eastAsia="Arial" w:hAnsi="Lato"/>
            <w:sz w:val="24"/>
            <w:szCs w:val="18"/>
            <w:vertAlign w:val="superscript"/>
          </w:rPr>
          <w:t>15</w:t>
        </w:r>
      </w:hyperlink>
      <w:r w:rsidRPr="00C03B9A">
        <w:rPr>
          <w:rFonts w:ascii="Lato" w:eastAsia="Arial" w:hAnsi="Lato"/>
          <w:szCs w:val="18"/>
        </w:rPr>
        <w:t xml:space="preserve"> using comic strip conversations and social stories suggested that language levels, severity of autism and age may impact on efficacy. It is possible that the subject matter of CSCs may</w:t>
      </w:r>
    </w:p>
    <w:p w14:paraId="14FE6423" w14:textId="77777777" w:rsidR="00540138" w:rsidRPr="00C03B9A" w:rsidRDefault="00540138" w:rsidP="00540138">
      <w:pPr>
        <w:spacing w:line="200" w:lineRule="exact"/>
        <w:ind w:right="90"/>
        <w:jc w:val="both"/>
        <w:rPr>
          <w:rFonts w:ascii="Lato" w:eastAsia="Arial" w:hAnsi="Lato"/>
          <w:szCs w:val="18"/>
        </w:rPr>
      </w:pPr>
    </w:p>
    <w:p w14:paraId="7E543FAB" w14:textId="77777777" w:rsidR="00540138" w:rsidRPr="00C03B9A" w:rsidRDefault="00540138" w:rsidP="00540138">
      <w:pPr>
        <w:spacing w:line="278" w:lineRule="auto"/>
        <w:ind w:right="90"/>
        <w:jc w:val="both"/>
        <w:rPr>
          <w:rFonts w:ascii="Lato" w:eastAsia="Arial" w:hAnsi="Lato"/>
          <w:szCs w:val="18"/>
        </w:rPr>
      </w:pPr>
      <w:r w:rsidRPr="00C03B9A">
        <w:rPr>
          <w:rFonts w:ascii="Lato" w:eastAsia="Arial" w:hAnsi="Lato"/>
          <w:szCs w:val="18"/>
        </w:rPr>
        <w:t>also impact on their efficacy and that CSCs need to be meaningful for the student.</w:t>
      </w:r>
    </w:p>
    <w:p w14:paraId="011B82BA" w14:textId="77777777" w:rsidR="00540138" w:rsidRPr="00C03B9A" w:rsidRDefault="00540138" w:rsidP="00540138">
      <w:pPr>
        <w:spacing w:line="166" w:lineRule="exact"/>
        <w:ind w:right="90"/>
        <w:jc w:val="both"/>
        <w:rPr>
          <w:rFonts w:ascii="Lato" w:eastAsia="Arial" w:hAnsi="Lato"/>
          <w:sz w:val="22"/>
        </w:rPr>
      </w:pPr>
    </w:p>
    <w:p w14:paraId="1772D9F0" w14:textId="77777777" w:rsidR="00540138" w:rsidRPr="00C03B9A" w:rsidRDefault="00540138" w:rsidP="00540138">
      <w:pPr>
        <w:spacing w:line="0" w:lineRule="atLeast"/>
        <w:ind w:right="90"/>
        <w:jc w:val="both"/>
        <w:rPr>
          <w:rFonts w:ascii="Lato" w:eastAsia="Century Gothic" w:hAnsi="Lato"/>
          <w:b/>
          <w:sz w:val="24"/>
        </w:rPr>
      </w:pPr>
      <w:r w:rsidRPr="00C03B9A">
        <w:rPr>
          <w:rFonts w:ascii="Lato" w:eastAsia="Century Gothic" w:hAnsi="Lato"/>
          <w:b/>
          <w:sz w:val="24"/>
        </w:rPr>
        <w:t>Social Scripts</w:t>
      </w:r>
    </w:p>
    <w:p w14:paraId="2C1F80CA" w14:textId="77777777" w:rsidR="00540138" w:rsidRPr="00C03B9A" w:rsidRDefault="00540138" w:rsidP="00540138">
      <w:pPr>
        <w:spacing w:line="259" w:lineRule="exact"/>
        <w:ind w:right="90"/>
        <w:jc w:val="both"/>
        <w:rPr>
          <w:rFonts w:ascii="Lato" w:eastAsia="Arial" w:hAnsi="Lato"/>
          <w:szCs w:val="18"/>
        </w:rPr>
      </w:pPr>
    </w:p>
    <w:p w14:paraId="4F9C97FE" w14:textId="77777777" w:rsidR="00540138" w:rsidRPr="00C03B9A" w:rsidRDefault="00540138" w:rsidP="00540138">
      <w:pPr>
        <w:spacing w:line="237" w:lineRule="auto"/>
        <w:ind w:right="90"/>
        <w:jc w:val="both"/>
        <w:rPr>
          <w:rFonts w:ascii="Lato" w:eastAsia="Arial" w:hAnsi="Lato"/>
          <w:szCs w:val="18"/>
        </w:rPr>
      </w:pPr>
      <w:r w:rsidRPr="00C03B9A">
        <w:rPr>
          <w:rFonts w:ascii="Lato" w:eastAsia="Arial" w:hAnsi="Lato"/>
          <w:szCs w:val="18"/>
        </w:rPr>
        <w:t>There is limited research on the use of social scripts and students with ASD. A number of small case studies suggest that social scripts may be effective in increasing communicative speech in targeted situations</w:t>
      </w:r>
      <w:hyperlink w:anchor="page4" w:history="1">
        <w:r w:rsidRPr="00C03B9A">
          <w:rPr>
            <w:rFonts w:ascii="Lato" w:eastAsia="Arial" w:hAnsi="Lato"/>
            <w:sz w:val="24"/>
            <w:szCs w:val="18"/>
            <w:vertAlign w:val="superscript"/>
          </w:rPr>
          <w:t>16</w:t>
        </w:r>
      </w:hyperlink>
      <w:r w:rsidRPr="00C03B9A">
        <w:rPr>
          <w:rFonts w:ascii="Lato" w:eastAsia="Arial" w:hAnsi="Lato"/>
          <w:szCs w:val="18"/>
        </w:rPr>
        <w:t>,</w:t>
      </w:r>
      <w:hyperlink w:anchor="page4" w:history="1">
        <w:r w:rsidRPr="00C03B9A">
          <w:rPr>
            <w:rFonts w:ascii="Lato" w:eastAsia="Arial" w:hAnsi="Lato"/>
            <w:sz w:val="24"/>
            <w:szCs w:val="18"/>
            <w:vertAlign w:val="superscript"/>
          </w:rPr>
          <w:t>17</w:t>
        </w:r>
      </w:hyperlink>
      <w:r w:rsidRPr="00C03B9A">
        <w:rPr>
          <w:rFonts w:ascii="Lato" w:eastAsia="Arial" w:hAnsi="Lato"/>
          <w:szCs w:val="18"/>
        </w:rPr>
        <w:t>. While these three studies support the use of social scripts, the lack of a substantial evidence base suggests the need for further research.</w:t>
      </w:r>
    </w:p>
    <w:p w14:paraId="457FBBDC" w14:textId="77777777" w:rsidR="00540138" w:rsidRPr="00C03B9A" w:rsidRDefault="00540138" w:rsidP="00540138">
      <w:pPr>
        <w:spacing w:line="216" w:lineRule="exact"/>
        <w:ind w:right="90"/>
        <w:jc w:val="both"/>
        <w:rPr>
          <w:rFonts w:ascii="Lato" w:eastAsia="Times New Roman" w:hAnsi="Lato"/>
          <w:sz w:val="18"/>
          <w:szCs w:val="18"/>
        </w:rPr>
      </w:pPr>
    </w:p>
    <w:p w14:paraId="5056BB24" w14:textId="77777777" w:rsidR="00540138" w:rsidRPr="00C03B9A" w:rsidRDefault="00540138" w:rsidP="00540138">
      <w:pPr>
        <w:spacing w:line="0" w:lineRule="atLeast"/>
        <w:ind w:right="90"/>
        <w:jc w:val="both"/>
        <w:rPr>
          <w:rFonts w:ascii="Lato" w:eastAsia="Century Gothic" w:hAnsi="Lato"/>
          <w:b/>
          <w:sz w:val="24"/>
        </w:rPr>
      </w:pPr>
      <w:r w:rsidRPr="00C03B9A">
        <w:rPr>
          <w:rFonts w:ascii="Lato" w:eastAsia="Century Gothic" w:hAnsi="Lato"/>
          <w:b/>
          <w:sz w:val="24"/>
        </w:rPr>
        <w:t>In summary</w:t>
      </w:r>
    </w:p>
    <w:p w14:paraId="2A563436" w14:textId="77777777" w:rsidR="00540138" w:rsidRPr="00C03B9A" w:rsidRDefault="00540138" w:rsidP="00540138">
      <w:pPr>
        <w:spacing w:line="259" w:lineRule="exact"/>
        <w:ind w:right="90"/>
        <w:jc w:val="both"/>
        <w:rPr>
          <w:rFonts w:ascii="Lato" w:eastAsia="Times New Roman" w:hAnsi="Lato"/>
          <w:sz w:val="18"/>
          <w:szCs w:val="18"/>
        </w:rPr>
      </w:pPr>
    </w:p>
    <w:p w14:paraId="481DD72E" w14:textId="77777777" w:rsidR="00540138" w:rsidRPr="00C03B9A" w:rsidRDefault="00540138" w:rsidP="00540138">
      <w:pPr>
        <w:spacing w:line="241" w:lineRule="auto"/>
        <w:ind w:right="90"/>
        <w:jc w:val="both"/>
        <w:rPr>
          <w:rFonts w:ascii="Lato" w:eastAsia="Arial" w:hAnsi="Lato"/>
          <w:szCs w:val="18"/>
        </w:rPr>
      </w:pPr>
      <w:r w:rsidRPr="00C03B9A">
        <w:rPr>
          <w:rFonts w:ascii="Lato" w:eastAsia="Arial" w:hAnsi="Lato"/>
          <w:szCs w:val="18"/>
        </w:rPr>
        <w:t>While Social Stories™, Comic Strip Conversations and Social Scripts are popular and easy to implement interventions that are widely acceptable and classroom-friendly</w:t>
      </w:r>
      <w:hyperlink w:anchor="page4" w:history="1">
        <w:r w:rsidRPr="00C03B9A">
          <w:rPr>
            <w:rFonts w:ascii="Lato" w:eastAsia="Arial" w:hAnsi="Lato"/>
            <w:sz w:val="24"/>
            <w:szCs w:val="18"/>
            <w:vertAlign w:val="superscript"/>
          </w:rPr>
          <w:t>18</w:t>
        </w:r>
      </w:hyperlink>
      <w:r w:rsidRPr="00C03B9A">
        <w:rPr>
          <w:rFonts w:ascii="Lato" w:eastAsia="Arial" w:hAnsi="Lato"/>
          <w:szCs w:val="18"/>
        </w:rPr>
        <w:t>, the evidence suggests that their effectiveness is variable</w:t>
      </w:r>
      <w:hyperlink w:anchor="page4" w:history="1">
        <w:r w:rsidRPr="00C03B9A">
          <w:rPr>
            <w:rFonts w:ascii="Lato" w:eastAsia="Arial" w:hAnsi="Lato"/>
            <w:sz w:val="24"/>
            <w:szCs w:val="18"/>
            <w:vertAlign w:val="superscript"/>
          </w:rPr>
          <w:t>19</w:t>
        </w:r>
      </w:hyperlink>
      <w:r w:rsidRPr="00C03B9A">
        <w:rPr>
          <w:rFonts w:ascii="Lato" w:eastAsia="Arial" w:hAnsi="Lato"/>
          <w:szCs w:val="18"/>
        </w:rPr>
        <w:t>.</w:t>
      </w:r>
    </w:p>
    <w:p w14:paraId="3BD4D834" w14:textId="77777777" w:rsidR="00540138" w:rsidRPr="00C03B9A" w:rsidRDefault="00540138" w:rsidP="00540138">
      <w:pPr>
        <w:spacing w:line="113" w:lineRule="exact"/>
        <w:ind w:right="90"/>
        <w:jc w:val="both"/>
        <w:rPr>
          <w:rFonts w:ascii="Lato" w:eastAsia="Times New Roman" w:hAnsi="Lato"/>
          <w:sz w:val="18"/>
          <w:szCs w:val="18"/>
        </w:rPr>
      </w:pPr>
    </w:p>
    <w:p w14:paraId="6F770A38" w14:textId="77777777" w:rsidR="00540138" w:rsidRPr="00C03B9A" w:rsidRDefault="00540138" w:rsidP="00540138">
      <w:pPr>
        <w:spacing w:line="239" w:lineRule="auto"/>
        <w:ind w:right="90"/>
        <w:jc w:val="both"/>
        <w:rPr>
          <w:rFonts w:ascii="Lato" w:eastAsia="Arial" w:hAnsi="Lato"/>
          <w:szCs w:val="18"/>
        </w:rPr>
      </w:pPr>
      <w:r w:rsidRPr="00C03B9A">
        <w:rPr>
          <w:rFonts w:ascii="Lato" w:eastAsia="Arial" w:hAnsi="Lato"/>
          <w:szCs w:val="18"/>
        </w:rPr>
        <w:t>Research</w:t>
      </w:r>
      <w:hyperlink w:anchor="page4" w:history="1">
        <w:r w:rsidRPr="00C03B9A">
          <w:rPr>
            <w:rFonts w:ascii="Lato" w:eastAsia="Arial" w:hAnsi="Lato"/>
            <w:sz w:val="24"/>
            <w:szCs w:val="18"/>
            <w:vertAlign w:val="superscript"/>
          </w:rPr>
          <w:t>20</w:t>
        </w:r>
        <w:r w:rsidRPr="00C03B9A">
          <w:rPr>
            <w:rFonts w:ascii="Lato" w:eastAsia="Arial" w:hAnsi="Lato"/>
            <w:szCs w:val="18"/>
          </w:rPr>
          <w:t xml:space="preserve"> </w:t>
        </w:r>
      </w:hyperlink>
      <w:r w:rsidRPr="00C03B9A">
        <w:rPr>
          <w:rFonts w:ascii="Lato" w:eastAsia="Arial" w:hAnsi="Lato"/>
          <w:szCs w:val="18"/>
        </w:rPr>
        <w:t>suggests that Social Stories™ may be more effective if:</w:t>
      </w:r>
    </w:p>
    <w:p w14:paraId="44D0038D" w14:textId="77777777" w:rsidR="00540138" w:rsidRPr="00C03B9A" w:rsidRDefault="00540138" w:rsidP="00540138">
      <w:pPr>
        <w:spacing w:line="38" w:lineRule="exact"/>
        <w:ind w:right="90"/>
        <w:jc w:val="both"/>
        <w:rPr>
          <w:rFonts w:ascii="Lato" w:eastAsia="Times New Roman" w:hAnsi="Lato"/>
          <w:sz w:val="18"/>
          <w:szCs w:val="18"/>
        </w:rPr>
      </w:pPr>
    </w:p>
    <w:p w14:paraId="7B24FFC7" w14:textId="77777777" w:rsidR="00540138" w:rsidRPr="00C03B9A" w:rsidRDefault="00540138" w:rsidP="00540138">
      <w:pPr>
        <w:numPr>
          <w:ilvl w:val="0"/>
          <w:numId w:val="2"/>
        </w:numPr>
        <w:tabs>
          <w:tab w:val="left" w:pos="300"/>
        </w:tabs>
        <w:spacing w:line="0" w:lineRule="atLeast"/>
        <w:ind w:left="300" w:right="90"/>
        <w:jc w:val="both"/>
        <w:rPr>
          <w:rFonts w:ascii="Lato" w:eastAsia="Arial" w:hAnsi="Lato"/>
          <w:szCs w:val="18"/>
        </w:rPr>
      </w:pPr>
      <w:r w:rsidRPr="00C03B9A">
        <w:rPr>
          <w:rFonts w:ascii="Lato" w:eastAsia="Arial" w:hAnsi="Lato"/>
          <w:szCs w:val="18"/>
        </w:rPr>
        <w:t>stories target a single behavior</w:t>
      </w:r>
    </w:p>
    <w:p w14:paraId="5575610A" w14:textId="77777777" w:rsidR="00540138" w:rsidRPr="00C03B9A" w:rsidRDefault="00540138" w:rsidP="00540138">
      <w:pPr>
        <w:spacing w:line="73" w:lineRule="exact"/>
        <w:ind w:right="90"/>
        <w:jc w:val="both"/>
        <w:rPr>
          <w:rFonts w:ascii="Lato" w:eastAsia="Arial" w:hAnsi="Lato"/>
          <w:szCs w:val="18"/>
        </w:rPr>
      </w:pPr>
    </w:p>
    <w:p w14:paraId="13189E44" w14:textId="77777777" w:rsidR="00540138" w:rsidRPr="00C03B9A" w:rsidRDefault="00540138" w:rsidP="00540138">
      <w:pPr>
        <w:numPr>
          <w:ilvl w:val="0"/>
          <w:numId w:val="2"/>
        </w:numPr>
        <w:tabs>
          <w:tab w:val="left" w:pos="300"/>
        </w:tabs>
        <w:spacing w:line="276" w:lineRule="auto"/>
        <w:ind w:left="300" w:right="90"/>
        <w:jc w:val="both"/>
        <w:rPr>
          <w:rFonts w:ascii="Lato" w:eastAsia="Arial" w:hAnsi="Lato"/>
          <w:szCs w:val="18"/>
        </w:rPr>
      </w:pPr>
      <w:r w:rsidRPr="00C03B9A">
        <w:rPr>
          <w:rFonts w:ascii="Lato" w:eastAsia="Arial" w:hAnsi="Lato"/>
          <w:szCs w:val="18"/>
        </w:rPr>
        <w:t>the target behaviors is concrete (e.g., simple positive behaviors or communication goals rather than subtle or complex social skills)</w:t>
      </w:r>
    </w:p>
    <w:p w14:paraId="327C642E" w14:textId="77777777" w:rsidR="00540138" w:rsidRPr="00C03B9A" w:rsidRDefault="00540138" w:rsidP="00540138">
      <w:pPr>
        <w:spacing w:line="1" w:lineRule="exact"/>
        <w:ind w:right="90"/>
        <w:jc w:val="both"/>
        <w:rPr>
          <w:rFonts w:ascii="Lato" w:eastAsia="Arial" w:hAnsi="Lato"/>
          <w:szCs w:val="18"/>
        </w:rPr>
      </w:pPr>
    </w:p>
    <w:p w14:paraId="691C0B81" w14:textId="77777777" w:rsidR="00540138" w:rsidRPr="00C03B9A" w:rsidRDefault="00540138" w:rsidP="00540138">
      <w:pPr>
        <w:numPr>
          <w:ilvl w:val="0"/>
          <w:numId w:val="2"/>
        </w:numPr>
        <w:tabs>
          <w:tab w:val="left" w:pos="300"/>
        </w:tabs>
        <w:spacing w:line="275" w:lineRule="auto"/>
        <w:ind w:left="300" w:right="90"/>
        <w:jc w:val="both"/>
        <w:rPr>
          <w:rFonts w:ascii="Lato" w:eastAsia="Arial" w:hAnsi="Lato"/>
          <w:szCs w:val="18"/>
        </w:rPr>
      </w:pPr>
      <w:r w:rsidRPr="00C03B9A">
        <w:rPr>
          <w:rFonts w:ascii="Lato" w:eastAsia="Arial" w:hAnsi="Lato"/>
          <w:szCs w:val="18"/>
        </w:rPr>
        <w:t>they are matched to the child’s language and cognitive skills</w:t>
      </w:r>
    </w:p>
    <w:p w14:paraId="73F2490C" w14:textId="77777777" w:rsidR="00540138" w:rsidRPr="00C03B9A" w:rsidRDefault="00540138" w:rsidP="00540138">
      <w:pPr>
        <w:numPr>
          <w:ilvl w:val="0"/>
          <w:numId w:val="2"/>
        </w:numPr>
        <w:tabs>
          <w:tab w:val="left" w:pos="300"/>
        </w:tabs>
        <w:spacing w:line="0" w:lineRule="atLeast"/>
        <w:ind w:left="300" w:right="90"/>
        <w:jc w:val="both"/>
        <w:rPr>
          <w:rFonts w:ascii="Lato" w:eastAsia="Arial" w:hAnsi="Lato"/>
          <w:szCs w:val="18"/>
        </w:rPr>
      </w:pPr>
      <w:r w:rsidRPr="00C03B9A">
        <w:rPr>
          <w:rFonts w:ascii="Lato" w:eastAsia="Arial" w:hAnsi="Lato"/>
          <w:szCs w:val="18"/>
        </w:rPr>
        <w:t>they are used in general education settings</w:t>
      </w:r>
    </w:p>
    <w:p w14:paraId="30E954DC" w14:textId="77777777" w:rsidR="00540138" w:rsidRPr="00C03B9A" w:rsidRDefault="00540138" w:rsidP="00540138">
      <w:pPr>
        <w:spacing w:line="93" w:lineRule="exact"/>
        <w:ind w:right="90"/>
        <w:jc w:val="both"/>
        <w:rPr>
          <w:rFonts w:ascii="Lato" w:eastAsia="Arial" w:hAnsi="Lato"/>
          <w:szCs w:val="18"/>
        </w:rPr>
      </w:pPr>
    </w:p>
    <w:p w14:paraId="02694D5F" w14:textId="77777777" w:rsidR="00540138" w:rsidRPr="00C03B9A" w:rsidRDefault="00540138" w:rsidP="00540138">
      <w:pPr>
        <w:numPr>
          <w:ilvl w:val="0"/>
          <w:numId w:val="2"/>
        </w:numPr>
        <w:tabs>
          <w:tab w:val="left" w:pos="300"/>
        </w:tabs>
        <w:spacing w:line="249" w:lineRule="auto"/>
        <w:ind w:left="300" w:right="90"/>
        <w:jc w:val="both"/>
        <w:rPr>
          <w:rFonts w:ascii="Lato" w:eastAsia="Arial" w:hAnsi="Lato"/>
          <w:szCs w:val="18"/>
        </w:rPr>
      </w:pPr>
      <w:r w:rsidRPr="00C03B9A">
        <w:rPr>
          <w:rFonts w:ascii="Lato" w:eastAsia="Arial" w:hAnsi="Lato"/>
          <w:szCs w:val="18"/>
        </w:rPr>
        <w:lastRenderedPageBreak/>
        <w:t>stories are presented on multiple occasions – an average of 8 presentations were necessary before behaviors changes were seen in one study</w:t>
      </w:r>
      <w:hyperlink w:anchor="page2" w:history="1">
        <w:r w:rsidRPr="00C03B9A">
          <w:rPr>
            <w:rFonts w:ascii="Lato" w:eastAsia="Arial" w:hAnsi="Lato"/>
            <w:sz w:val="28"/>
            <w:szCs w:val="18"/>
            <w:vertAlign w:val="superscript"/>
          </w:rPr>
          <w:t>20</w:t>
        </w:r>
      </w:hyperlink>
    </w:p>
    <w:p w14:paraId="1CC9FA00" w14:textId="77777777" w:rsidR="00540138" w:rsidRPr="00C03B9A" w:rsidRDefault="00540138" w:rsidP="00540138">
      <w:pPr>
        <w:spacing w:line="96" w:lineRule="exact"/>
        <w:ind w:right="90"/>
        <w:jc w:val="both"/>
        <w:rPr>
          <w:rFonts w:ascii="Lato" w:eastAsia="Times New Roman" w:hAnsi="Lato"/>
          <w:sz w:val="18"/>
          <w:szCs w:val="18"/>
        </w:rPr>
      </w:pPr>
    </w:p>
    <w:p w14:paraId="0B88863B" w14:textId="77777777" w:rsidR="00540138" w:rsidRPr="00C03B9A" w:rsidRDefault="00540138" w:rsidP="00540138">
      <w:pPr>
        <w:spacing w:line="249" w:lineRule="auto"/>
        <w:ind w:right="90"/>
        <w:jc w:val="both"/>
        <w:rPr>
          <w:rFonts w:ascii="Lato" w:eastAsia="Arial" w:hAnsi="Lato"/>
          <w:szCs w:val="18"/>
        </w:rPr>
      </w:pPr>
      <w:r w:rsidRPr="00C03B9A">
        <w:rPr>
          <w:rFonts w:ascii="Lato" w:eastAsia="Arial" w:hAnsi="Lato"/>
          <w:szCs w:val="18"/>
        </w:rPr>
        <w:t>The effectiveness of Social Stories™ may not necessarily depend on cognitive and communication skills but it is important to match the language and style of the story to the skills and interests of the individual student.</w:t>
      </w:r>
    </w:p>
    <w:p w14:paraId="0F9240B5" w14:textId="77777777" w:rsidR="00540138" w:rsidRPr="00C03B9A" w:rsidRDefault="00540138" w:rsidP="00540138">
      <w:pPr>
        <w:spacing w:line="207" w:lineRule="exact"/>
        <w:ind w:right="90"/>
        <w:jc w:val="both"/>
        <w:rPr>
          <w:rFonts w:ascii="Lato" w:eastAsia="Times New Roman" w:hAnsi="Lato"/>
          <w:sz w:val="18"/>
          <w:szCs w:val="18"/>
        </w:rPr>
      </w:pPr>
    </w:p>
    <w:p w14:paraId="78C906DD" w14:textId="77777777" w:rsidR="00540138" w:rsidRPr="00C03B9A" w:rsidRDefault="00540138" w:rsidP="00540138">
      <w:pPr>
        <w:spacing w:line="0" w:lineRule="atLeast"/>
        <w:ind w:right="90"/>
        <w:jc w:val="both"/>
        <w:rPr>
          <w:rFonts w:ascii="Lato" w:eastAsia="Arial" w:hAnsi="Lato"/>
          <w:szCs w:val="18"/>
        </w:rPr>
      </w:pPr>
      <w:r w:rsidRPr="00C03B9A">
        <w:rPr>
          <w:rFonts w:ascii="Lato" w:eastAsia="Arial" w:hAnsi="Lato"/>
          <w:szCs w:val="18"/>
        </w:rPr>
        <w:t>Practitioners and parents/careers can find detailed information and instructions for creating and using Social Stories™ in Gray’s (2004)</w:t>
      </w:r>
    </w:p>
    <w:p w14:paraId="53194572" w14:textId="77777777" w:rsidR="00540138" w:rsidRPr="00C03B9A" w:rsidRDefault="00540138" w:rsidP="00540138">
      <w:pPr>
        <w:spacing w:line="1" w:lineRule="exact"/>
        <w:ind w:right="90"/>
        <w:jc w:val="both"/>
        <w:rPr>
          <w:rFonts w:ascii="Lato" w:eastAsia="Times New Roman" w:hAnsi="Lato"/>
          <w:sz w:val="18"/>
          <w:szCs w:val="18"/>
        </w:rPr>
      </w:pPr>
    </w:p>
    <w:p w14:paraId="0B89F551" w14:textId="77777777" w:rsidR="00540138" w:rsidRPr="00C03B9A" w:rsidRDefault="00540138" w:rsidP="00540138">
      <w:pPr>
        <w:spacing w:line="276" w:lineRule="auto"/>
        <w:ind w:right="90"/>
        <w:jc w:val="both"/>
        <w:rPr>
          <w:rFonts w:ascii="Lato" w:eastAsia="Arial" w:hAnsi="Lato"/>
          <w:szCs w:val="18"/>
        </w:rPr>
      </w:pPr>
      <w:r w:rsidRPr="00C03B9A">
        <w:rPr>
          <w:rFonts w:ascii="Lato" w:eastAsia="Arial" w:hAnsi="Lato"/>
          <w:i/>
          <w:szCs w:val="18"/>
        </w:rPr>
        <w:t>Social Stories™ 10.0: The new defining criteria and guidelines</w:t>
      </w:r>
      <w:r w:rsidRPr="00C03B9A">
        <w:rPr>
          <w:rFonts w:ascii="Lato" w:eastAsia="Arial" w:hAnsi="Lato"/>
          <w:szCs w:val="18"/>
        </w:rPr>
        <w:t>.</w:t>
      </w:r>
    </w:p>
    <w:p w14:paraId="1C667A08" w14:textId="77777777" w:rsidR="006320AC" w:rsidRDefault="006320AC"/>
    <w:sectPr w:rsidR="006320AC" w:rsidSect="00540138">
      <w:pgSz w:w="12240" w:h="15840"/>
      <w:pgMar w:top="1440" w:right="171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74C051E4">
      <w:start w:val="1"/>
      <w:numFmt w:val="bullet"/>
      <w:lvlText w:val="•"/>
      <w:lvlJc w:val="left"/>
    </w:lvl>
    <w:lvl w:ilvl="1" w:tplc="E8907CF2">
      <w:start w:val="1"/>
      <w:numFmt w:val="bullet"/>
      <w:lvlText w:val=""/>
      <w:lvlJc w:val="left"/>
    </w:lvl>
    <w:lvl w:ilvl="2" w:tplc="C34025E8">
      <w:start w:val="1"/>
      <w:numFmt w:val="bullet"/>
      <w:lvlText w:val=""/>
      <w:lvlJc w:val="left"/>
    </w:lvl>
    <w:lvl w:ilvl="3" w:tplc="8602A0B8">
      <w:start w:val="1"/>
      <w:numFmt w:val="bullet"/>
      <w:lvlText w:val=""/>
      <w:lvlJc w:val="left"/>
    </w:lvl>
    <w:lvl w:ilvl="4" w:tplc="1B1AF666">
      <w:start w:val="1"/>
      <w:numFmt w:val="bullet"/>
      <w:lvlText w:val=""/>
      <w:lvlJc w:val="left"/>
    </w:lvl>
    <w:lvl w:ilvl="5" w:tplc="733AFCF4">
      <w:start w:val="1"/>
      <w:numFmt w:val="bullet"/>
      <w:lvlText w:val=""/>
      <w:lvlJc w:val="left"/>
    </w:lvl>
    <w:lvl w:ilvl="6" w:tplc="C1BCC6AE">
      <w:start w:val="1"/>
      <w:numFmt w:val="bullet"/>
      <w:lvlText w:val=""/>
      <w:lvlJc w:val="left"/>
    </w:lvl>
    <w:lvl w:ilvl="7" w:tplc="90FA526C">
      <w:start w:val="1"/>
      <w:numFmt w:val="bullet"/>
      <w:lvlText w:val=""/>
      <w:lvlJc w:val="left"/>
    </w:lvl>
    <w:lvl w:ilvl="8" w:tplc="5AC6C184">
      <w:start w:val="1"/>
      <w:numFmt w:val="bullet"/>
      <w:lvlText w:val=""/>
      <w:lvlJc w:val="left"/>
    </w:lvl>
  </w:abstractNum>
  <w:abstractNum w:abstractNumId="1" w15:restartNumberingAfterBreak="0">
    <w:nsid w:val="00000002"/>
    <w:multiLevelType w:val="hybridMultilevel"/>
    <w:tmpl w:val="19495CFE"/>
    <w:lvl w:ilvl="0" w:tplc="CD805290">
      <w:start w:val="1"/>
      <w:numFmt w:val="bullet"/>
      <w:lvlText w:val="•"/>
      <w:lvlJc w:val="left"/>
    </w:lvl>
    <w:lvl w:ilvl="1" w:tplc="DAE411A0">
      <w:start w:val="1"/>
      <w:numFmt w:val="bullet"/>
      <w:lvlText w:val=""/>
      <w:lvlJc w:val="left"/>
    </w:lvl>
    <w:lvl w:ilvl="2" w:tplc="91B2ED1A">
      <w:start w:val="1"/>
      <w:numFmt w:val="bullet"/>
      <w:lvlText w:val=""/>
      <w:lvlJc w:val="left"/>
    </w:lvl>
    <w:lvl w:ilvl="3" w:tplc="A5FAE856">
      <w:start w:val="1"/>
      <w:numFmt w:val="bullet"/>
      <w:lvlText w:val=""/>
      <w:lvlJc w:val="left"/>
    </w:lvl>
    <w:lvl w:ilvl="4" w:tplc="E4C29394">
      <w:start w:val="1"/>
      <w:numFmt w:val="bullet"/>
      <w:lvlText w:val=""/>
      <w:lvlJc w:val="left"/>
    </w:lvl>
    <w:lvl w:ilvl="5" w:tplc="F872E802">
      <w:start w:val="1"/>
      <w:numFmt w:val="bullet"/>
      <w:lvlText w:val=""/>
      <w:lvlJc w:val="left"/>
    </w:lvl>
    <w:lvl w:ilvl="6" w:tplc="2504917C">
      <w:start w:val="1"/>
      <w:numFmt w:val="bullet"/>
      <w:lvlText w:val=""/>
      <w:lvlJc w:val="left"/>
    </w:lvl>
    <w:lvl w:ilvl="7" w:tplc="E3BEA166">
      <w:start w:val="1"/>
      <w:numFmt w:val="bullet"/>
      <w:lvlText w:val=""/>
      <w:lvlJc w:val="left"/>
    </w:lvl>
    <w:lvl w:ilvl="8" w:tplc="4D42644A">
      <w:start w:val="1"/>
      <w:numFmt w:val="bullet"/>
      <w:lvlText w:val=""/>
      <w:lvlJc w:val="left"/>
    </w:lvl>
  </w:abstractNum>
  <w:num w:numId="1" w16cid:durableId="1184127156">
    <w:abstractNumId w:val="0"/>
  </w:num>
  <w:num w:numId="2" w16cid:durableId="1075710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38"/>
    <w:rsid w:val="00540138"/>
    <w:rsid w:val="006320AC"/>
    <w:rsid w:val="00C77ECC"/>
    <w:rsid w:val="00CB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C291"/>
  <w15:chartTrackingRefBased/>
  <w15:docId w15:val="{6602FD56-B0CC-453E-B730-BF171BE1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2022-04-18T15:52:00Z</dcterms:created>
  <dcterms:modified xsi:type="dcterms:W3CDTF">2022-04-18T16:09:00Z</dcterms:modified>
</cp:coreProperties>
</file>